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80" w:lineRule="exact"/>
        <w:rPr>
          <w:rFonts w:hAnsi="宋体"/>
          <w:b/>
          <w:sz w:val="24"/>
          <w:szCs w:val="24"/>
        </w:rPr>
      </w:pPr>
      <w:r>
        <w:rPr>
          <w:rFonts w:hint="eastAsia" w:hAnsi="宋体"/>
          <w:b/>
          <w:sz w:val="24"/>
          <w:szCs w:val="24"/>
        </w:rPr>
        <w:t>附件2：从杭州各主要站点至报到地</w:t>
      </w:r>
      <w:r>
        <w:rPr>
          <w:rFonts w:hint="eastAsia" w:hAnsi="宋体"/>
          <w:b/>
          <w:sz w:val="24"/>
          <w:szCs w:val="24"/>
          <w:lang w:eastAsia="zh-CN"/>
        </w:rPr>
        <w:t>点</w:t>
      </w:r>
      <w:r>
        <w:rPr>
          <w:rFonts w:hint="eastAsia" w:hAnsi="宋体"/>
          <w:b/>
          <w:sz w:val="24"/>
          <w:szCs w:val="24"/>
        </w:rPr>
        <w:t>交通说明</w:t>
      </w:r>
    </w:p>
    <w:p>
      <w:pPr>
        <w:spacing w:line="380" w:lineRule="exact"/>
        <w:rPr>
          <w:rFonts w:hAnsi="宋体"/>
          <w:b/>
          <w:sz w:val="24"/>
          <w:szCs w:val="24"/>
        </w:rPr>
      </w:pPr>
    </w:p>
    <w:p>
      <w:pPr>
        <w:spacing w:line="380" w:lineRule="exact"/>
        <w:rPr>
          <w:rFonts w:hAnsi="宋体"/>
          <w:b/>
          <w:sz w:val="24"/>
          <w:szCs w:val="24"/>
        </w:rPr>
      </w:pPr>
      <w:r>
        <w:rPr>
          <w:rFonts w:hAnsi="宋体"/>
          <w:b/>
          <w:sz w:val="24"/>
          <w:szCs w:val="24"/>
        </w:rPr>
        <w:t>请参考</w:t>
      </w:r>
      <w:r>
        <w:rPr>
          <w:rFonts w:hint="eastAsia" w:hAnsi="宋体"/>
          <w:b/>
          <w:sz w:val="24"/>
          <w:szCs w:val="24"/>
          <w:lang w:eastAsia="zh-CN"/>
        </w:rPr>
        <w:t>以下</w:t>
      </w:r>
      <w:r>
        <w:rPr>
          <w:rFonts w:hAnsi="宋体"/>
          <w:b/>
          <w:sz w:val="24"/>
          <w:szCs w:val="24"/>
        </w:rPr>
        <w:t>乘车路线前往</w:t>
      </w:r>
    </w:p>
    <w:p>
      <w:pPr>
        <w:spacing w:line="380" w:lineRule="exact"/>
        <w:rPr>
          <w:rFonts w:hAnsi="宋体"/>
          <w:b/>
          <w:color w:val="000000"/>
          <w:sz w:val="24"/>
          <w:szCs w:val="24"/>
        </w:rPr>
      </w:pPr>
      <w:r>
        <w:rPr>
          <w:rFonts w:hint="eastAsia" w:hAnsi="宋体"/>
          <w:b/>
          <w:color w:val="000000"/>
          <w:sz w:val="24"/>
          <w:szCs w:val="24"/>
        </w:rPr>
        <w:t>一、杭州</w:t>
      </w:r>
      <w:r>
        <w:rPr>
          <w:rFonts w:hAnsi="宋体"/>
          <w:b/>
          <w:color w:val="000000"/>
          <w:sz w:val="24"/>
          <w:szCs w:val="24"/>
        </w:rPr>
        <w:t>萧山</w:t>
      </w:r>
      <w:r>
        <w:rPr>
          <w:rFonts w:hint="eastAsia" w:hAnsi="宋体"/>
          <w:b/>
          <w:color w:val="000000"/>
          <w:sz w:val="24"/>
          <w:szCs w:val="24"/>
        </w:rPr>
        <w:t>国际</w:t>
      </w:r>
      <w:r>
        <w:rPr>
          <w:rFonts w:hAnsi="宋体"/>
          <w:b/>
          <w:color w:val="000000"/>
          <w:sz w:val="24"/>
          <w:szCs w:val="24"/>
        </w:rPr>
        <w:t>机场</w:t>
      </w:r>
      <w:r>
        <w:rPr>
          <w:rFonts w:hint="eastAsia" w:hAnsi="宋体"/>
          <w:b/>
          <w:color w:val="000000"/>
          <w:sz w:val="24"/>
          <w:szCs w:val="24"/>
        </w:rPr>
        <w:t>出发</w:t>
      </w:r>
    </w:p>
    <w:p>
      <w:pPr>
        <w:spacing w:line="380" w:lineRule="exact"/>
        <w:ind w:firstLine="480" w:firstLineChars="200"/>
        <w:rPr>
          <w:rFonts w:hAnsi="宋体"/>
          <w:color w:val="000000"/>
          <w:sz w:val="24"/>
          <w:szCs w:val="24"/>
        </w:rPr>
      </w:pPr>
      <w:r>
        <w:rPr>
          <w:rFonts w:hint="eastAsia" w:hAnsi="宋体"/>
          <w:color w:val="000000"/>
          <w:sz w:val="24"/>
          <w:szCs w:val="24"/>
        </w:rPr>
        <w:t>方式1：</w:t>
      </w:r>
      <w:r>
        <w:rPr>
          <w:rFonts w:hAnsi="宋体"/>
          <w:color w:val="000000"/>
          <w:sz w:val="24"/>
          <w:szCs w:val="24"/>
        </w:rPr>
        <w:t>乘坐机场大巴</w:t>
      </w:r>
      <w:r>
        <w:rPr>
          <w:rFonts w:hint="eastAsia" w:hAnsi="宋体"/>
          <w:color w:val="000000"/>
          <w:sz w:val="24"/>
          <w:szCs w:val="24"/>
        </w:rPr>
        <w:t>至下沙盛泰开元名都酒店（4号路与5号路交叉口）</w:t>
      </w:r>
      <w:r>
        <w:rPr>
          <w:rFonts w:hAnsi="宋体"/>
          <w:color w:val="000000"/>
          <w:sz w:val="24"/>
          <w:szCs w:val="24"/>
        </w:rPr>
        <w:t>下，</w:t>
      </w:r>
      <w:r>
        <w:rPr>
          <w:rFonts w:hint="eastAsia" w:hAnsi="宋体"/>
          <w:color w:val="000000"/>
          <w:sz w:val="24"/>
          <w:szCs w:val="24"/>
        </w:rPr>
        <w:t>可致电接送车辆免费接送至酒店（联系方式附后）。机场大巴票价20元，发车时间如下图：</w:t>
      </w:r>
    </w:p>
    <w:p>
      <w:pPr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6835140" cy="3199130"/>
            <wp:effectExtent l="0" t="0" r="0" b="0"/>
            <wp:docPr id="1" name="图片 1" descr="[})6QFE79BS(Z3M338GG[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[})6QFE79BS(Z3M338GG[D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7698" cy="320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80" w:lineRule="exact"/>
        <w:rPr>
          <w:rFonts w:hAnsi="宋体"/>
          <w:color w:val="FF0000"/>
          <w:sz w:val="24"/>
          <w:szCs w:val="24"/>
        </w:rPr>
      </w:pPr>
    </w:p>
    <w:p>
      <w:pPr>
        <w:spacing w:line="380" w:lineRule="exact"/>
        <w:ind w:firstLine="480" w:firstLineChars="200"/>
        <w:rPr>
          <w:rFonts w:hAnsi="宋体"/>
          <w:color w:val="000000"/>
          <w:sz w:val="24"/>
          <w:szCs w:val="24"/>
        </w:rPr>
      </w:pPr>
      <w:r>
        <w:rPr>
          <w:rFonts w:hint="eastAsia" w:hAnsi="宋体"/>
          <w:color w:val="000000"/>
          <w:sz w:val="24"/>
          <w:szCs w:val="24"/>
        </w:rPr>
        <w:t>方式2：乘坐出租车至杭州万商大酒店，车程约40分钟，车费约70元。</w:t>
      </w:r>
    </w:p>
    <w:p>
      <w:pPr>
        <w:widowControl/>
        <w:jc w:val="left"/>
        <w:rPr>
          <w:rFonts w:hAnsi="宋体"/>
          <w:b/>
          <w:color w:val="FF0000"/>
          <w:sz w:val="24"/>
          <w:szCs w:val="24"/>
        </w:rPr>
      </w:pPr>
      <w:r>
        <w:rPr>
          <w:rFonts w:hint="eastAsia" w:hAnsi="宋体"/>
          <w:b/>
          <w:color w:val="FF0000"/>
          <w:sz w:val="24"/>
          <w:szCs w:val="24"/>
        </w:rPr>
        <w:drawing>
          <wp:inline distT="0" distB="0" distL="114300" distR="114300">
            <wp:extent cx="6853555" cy="3469005"/>
            <wp:effectExtent l="0" t="0" r="0" b="0"/>
            <wp:docPr id="10" name="图片 10" descr="微信截图_20160715144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截图_201607151445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4440" cy="346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0" w:lineRule="exact"/>
        <w:rPr>
          <w:rFonts w:hAnsi="宋体"/>
          <w:b/>
          <w:color w:val="000000"/>
          <w:sz w:val="24"/>
          <w:szCs w:val="24"/>
        </w:rPr>
      </w:pPr>
      <w:r>
        <w:rPr>
          <w:rFonts w:hint="eastAsia" w:hAnsi="宋体"/>
          <w:b/>
          <w:color w:val="000000"/>
          <w:sz w:val="24"/>
          <w:szCs w:val="24"/>
        </w:rPr>
        <w:t>二、</w:t>
      </w:r>
      <w:r>
        <w:rPr>
          <w:rFonts w:hAnsi="宋体"/>
          <w:b/>
          <w:color w:val="000000"/>
          <w:sz w:val="24"/>
          <w:szCs w:val="24"/>
        </w:rPr>
        <w:t>杭州火车东站</w:t>
      </w:r>
      <w:r>
        <w:rPr>
          <w:rFonts w:hint="eastAsia" w:hAnsi="宋体"/>
          <w:b/>
          <w:color w:val="000000"/>
          <w:sz w:val="24"/>
          <w:szCs w:val="24"/>
        </w:rPr>
        <w:t>出发</w:t>
      </w:r>
    </w:p>
    <w:p>
      <w:pPr>
        <w:spacing w:line="380" w:lineRule="exact"/>
        <w:rPr>
          <w:rFonts w:hAnsi="宋体"/>
          <w:color w:val="000000"/>
          <w:sz w:val="24"/>
          <w:szCs w:val="24"/>
        </w:rPr>
      </w:pPr>
      <w:r>
        <w:rPr>
          <w:rFonts w:hint="eastAsia" w:hAnsi="宋体"/>
          <w:color w:val="000000"/>
          <w:sz w:val="24"/>
          <w:szCs w:val="24"/>
        </w:rPr>
        <w:t xml:space="preserve">    方式1：乘坐地铁1号线（往下沙江滨方向）至高沙路站下（A口出），可致电接送车辆免费接送至酒店（联系方式附后）。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rPr>
          <w:rFonts w:hAnsi="宋体"/>
          <w:color w:val="FF0000"/>
          <w:sz w:val="24"/>
          <w:szCs w:val="24"/>
        </w:rPr>
      </w:pPr>
      <w:r>
        <w:rPr>
          <w:rFonts w:hAnsi="宋体"/>
          <w:color w:val="FF0000"/>
          <w:sz w:val="24"/>
          <w:szCs w:val="24"/>
        </w:rPr>
        <w:drawing>
          <wp:inline distT="0" distB="0" distL="0" distR="0">
            <wp:extent cx="6832600" cy="4902200"/>
            <wp:effectExtent l="0" t="0" r="0" b="0"/>
            <wp:docPr id="2" name="图片 2" descr="Macintosh HD:Users:LYB:Desktop:2EBA5B92-A588-4C82-BE0E-BF5EBE3B65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acintosh HD:Users:LYB:Desktop:2EBA5B92-A588-4C82-BE0E-BF5EBE3B651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spacing w:line="380" w:lineRule="exact"/>
        <w:ind w:firstLine="480" w:firstLineChars="200"/>
        <w:rPr>
          <w:rFonts w:hAnsi="宋体"/>
          <w:color w:val="000000"/>
          <w:sz w:val="24"/>
          <w:szCs w:val="24"/>
        </w:rPr>
      </w:pPr>
      <w:r>
        <w:rPr>
          <w:rFonts w:hint="eastAsia" w:hAnsi="宋体"/>
          <w:color w:val="000000"/>
          <w:sz w:val="24"/>
          <w:szCs w:val="24"/>
        </w:rPr>
        <w:t>方式2：乘坐出租车至杭州万商大酒店，车程约30分钟，车费约40元。</w:t>
      </w:r>
    </w:p>
    <w:p>
      <w:pPr>
        <w:spacing w:line="380" w:lineRule="exact"/>
        <w:rPr>
          <w:rFonts w:hint="eastAsia" w:hAnsi="宋体"/>
          <w:b/>
          <w:color w:val="000000"/>
          <w:sz w:val="24"/>
          <w:szCs w:val="24"/>
        </w:rPr>
      </w:pPr>
    </w:p>
    <w:p>
      <w:pPr>
        <w:spacing w:line="380" w:lineRule="exact"/>
        <w:rPr>
          <w:rFonts w:hint="eastAsia" w:hAnsi="宋体"/>
          <w:b/>
          <w:color w:val="000000"/>
          <w:sz w:val="24"/>
          <w:szCs w:val="24"/>
        </w:rPr>
      </w:pPr>
    </w:p>
    <w:p>
      <w:pPr>
        <w:spacing w:line="380" w:lineRule="exact"/>
        <w:rPr>
          <w:rFonts w:hint="eastAsia" w:hAnsi="宋体"/>
          <w:b/>
          <w:color w:val="000000"/>
          <w:sz w:val="24"/>
          <w:szCs w:val="24"/>
        </w:rPr>
      </w:pPr>
    </w:p>
    <w:p>
      <w:pPr>
        <w:spacing w:line="380" w:lineRule="exact"/>
        <w:rPr>
          <w:rFonts w:hint="eastAsia" w:hAnsi="宋体"/>
          <w:b/>
          <w:color w:val="000000"/>
          <w:sz w:val="24"/>
          <w:szCs w:val="24"/>
        </w:rPr>
      </w:pPr>
    </w:p>
    <w:p>
      <w:pPr>
        <w:spacing w:line="380" w:lineRule="exact"/>
        <w:rPr>
          <w:rFonts w:hint="eastAsia" w:hAnsi="宋体"/>
          <w:b/>
          <w:color w:val="000000"/>
          <w:sz w:val="24"/>
          <w:szCs w:val="24"/>
        </w:rPr>
      </w:pPr>
    </w:p>
    <w:p>
      <w:pPr>
        <w:spacing w:line="380" w:lineRule="exact"/>
        <w:rPr>
          <w:rFonts w:hint="eastAsia" w:hAnsi="宋体"/>
          <w:b/>
          <w:color w:val="000000"/>
          <w:sz w:val="24"/>
          <w:szCs w:val="24"/>
        </w:rPr>
      </w:pPr>
    </w:p>
    <w:p>
      <w:pPr>
        <w:spacing w:line="380" w:lineRule="exact"/>
        <w:rPr>
          <w:rFonts w:hint="eastAsia" w:hAnsi="宋体"/>
          <w:b/>
          <w:color w:val="000000"/>
          <w:sz w:val="24"/>
          <w:szCs w:val="24"/>
        </w:rPr>
      </w:pPr>
    </w:p>
    <w:p>
      <w:pPr>
        <w:spacing w:line="380" w:lineRule="exact"/>
        <w:rPr>
          <w:rFonts w:hint="eastAsia" w:hAnsi="宋体"/>
          <w:b/>
          <w:color w:val="000000"/>
          <w:sz w:val="24"/>
          <w:szCs w:val="24"/>
        </w:rPr>
      </w:pPr>
    </w:p>
    <w:p>
      <w:pPr>
        <w:spacing w:line="380" w:lineRule="exact"/>
        <w:rPr>
          <w:rFonts w:hint="eastAsia" w:hAnsi="宋体"/>
          <w:b/>
          <w:color w:val="000000"/>
          <w:sz w:val="24"/>
          <w:szCs w:val="24"/>
        </w:rPr>
      </w:pPr>
    </w:p>
    <w:p>
      <w:pPr>
        <w:spacing w:line="380" w:lineRule="exact"/>
        <w:rPr>
          <w:rFonts w:hint="eastAsia" w:hAnsi="宋体"/>
          <w:b/>
          <w:color w:val="000000"/>
          <w:sz w:val="24"/>
          <w:szCs w:val="24"/>
        </w:rPr>
      </w:pPr>
    </w:p>
    <w:p>
      <w:pPr>
        <w:spacing w:line="380" w:lineRule="exact"/>
        <w:rPr>
          <w:rFonts w:hAnsi="宋体"/>
          <w:b/>
          <w:color w:val="000000"/>
          <w:sz w:val="24"/>
          <w:szCs w:val="24"/>
        </w:rPr>
      </w:pPr>
      <w:r>
        <w:rPr>
          <w:rFonts w:hint="eastAsia" w:hAnsi="宋体"/>
          <w:b/>
          <w:color w:val="000000"/>
          <w:sz w:val="24"/>
          <w:szCs w:val="24"/>
        </w:rPr>
        <w:t>三、</w:t>
      </w:r>
      <w:r>
        <w:rPr>
          <w:rFonts w:hAnsi="宋体"/>
          <w:b/>
          <w:color w:val="000000"/>
          <w:sz w:val="24"/>
          <w:szCs w:val="24"/>
        </w:rPr>
        <w:t>杭州</w:t>
      </w:r>
      <w:r>
        <w:rPr>
          <w:rFonts w:hint="eastAsia" w:hAnsi="宋体"/>
          <w:b/>
          <w:color w:val="000000"/>
          <w:sz w:val="24"/>
          <w:szCs w:val="24"/>
        </w:rPr>
        <w:t>城站</w:t>
      </w:r>
      <w:r>
        <w:rPr>
          <w:rFonts w:hAnsi="宋体"/>
          <w:b/>
          <w:color w:val="000000"/>
          <w:sz w:val="24"/>
          <w:szCs w:val="24"/>
        </w:rPr>
        <w:t>火车站</w:t>
      </w:r>
      <w:r>
        <w:rPr>
          <w:rFonts w:hint="eastAsia" w:hAnsi="宋体"/>
          <w:b/>
          <w:color w:val="000000"/>
          <w:sz w:val="24"/>
          <w:szCs w:val="24"/>
        </w:rPr>
        <w:t>（杭州站）出发</w:t>
      </w:r>
    </w:p>
    <w:p>
      <w:pPr>
        <w:spacing w:line="380" w:lineRule="exact"/>
        <w:ind w:firstLine="480" w:firstLineChars="200"/>
        <w:rPr>
          <w:rFonts w:hAnsi="宋体"/>
          <w:color w:val="000000"/>
          <w:sz w:val="24"/>
          <w:szCs w:val="24"/>
        </w:rPr>
      </w:pPr>
      <w:r>
        <w:rPr>
          <w:rFonts w:hint="eastAsia" w:hAnsi="宋体"/>
          <w:color w:val="000000"/>
          <w:sz w:val="24"/>
          <w:szCs w:val="24"/>
        </w:rPr>
        <w:t>方式1：乘坐地铁1号线（往下沙江滨方向）至高沙路站下（A口出），可致电接送车辆免费接送至酒店（联系方式附后）。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6396355" cy="2674620"/>
            <wp:effectExtent l="0" t="0" r="0" b="0"/>
            <wp:docPr id="5" name="图片 5" descr="Q[QP`P]{I5}8TL0K8E9{]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[QP`P]{I5}8TL0K8E9{]M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7389" cy="267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80" w:lineRule="exact"/>
        <w:rPr>
          <w:rFonts w:hAnsi="宋体"/>
          <w:b/>
          <w:color w:val="000000"/>
          <w:sz w:val="24"/>
          <w:szCs w:val="24"/>
        </w:rPr>
      </w:pPr>
    </w:p>
    <w:p>
      <w:pPr>
        <w:spacing w:line="380" w:lineRule="exact"/>
        <w:rPr>
          <w:rFonts w:hAnsi="宋体"/>
          <w:b/>
          <w:color w:val="000000"/>
          <w:sz w:val="24"/>
          <w:szCs w:val="24"/>
        </w:rPr>
      </w:pPr>
      <w:r>
        <w:rPr>
          <w:rFonts w:hint="eastAsia" w:hAnsi="宋体"/>
          <w:b/>
          <w:color w:val="000000"/>
          <w:sz w:val="24"/>
          <w:szCs w:val="24"/>
        </w:rPr>
        <w:t>四、杭州九堡客运中心出发</w:t>
      </w:r>
    </w:p>
    <w:p>
      <w:pPr>
        <w:spacing w:line="380" w:lineRule="exact"/>
        <w:ind w:firstLine="480" w:firstLineChars="200"/>
        <w:rPr>
          <w:rFonts w:hAnsi="宋体"/>
          <w:color w:val="000000"/>
          <w:sz w:val="24"/>
          <w:szCs w:val="24"/>
        </w:rPr>
      </w:pPr>
      <w:r>
        <w:rPr>
          <w:rFonts w:hint="eastAsia" w:hAnsi="宋体"/>
          <w:color w:val="000000"/>
          <w:sz w:val="24"/>
          <w:szCs w:val="24"/>
        </w:rPr>
        <w:t>方式1：乘坐地铁1号线（往下沙江滨方向）至高沙路站下（A口出），可致电接送车辆免费接送至酒店（联系方式附后）。</w:t>
      </w:r>
    </w:p>
    <w:p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114300" distR="114300">
            <wp:extent cx="6297295" cy="2764790"/>
            <wp:effectExtent l="0" t="0" r="0" b="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7930" cy="27654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80" w:lineRule="exact"/>
        <w:ind w:firstLine="470" w:firstLineChars="196"/>
        <w:rPr>
          <w:rFonts w:hint="eastAsia" w:hAnsi="宋体"/>
          <w:color w:val="000000"/>
          <w:sz w:val="24"/>
          <w:szCs w:val="24"/>
        </w:rPr>
      </w:pPr>
    </w:p>
    <w:p>
      <w:pPr>
        <w:spacing w:line="380" w:lineRule="exact"/>
        <w:ind w:firstLine="470" w:firstLineChars="196"/>
        <w:rPr>
          <w:rFonts w:hAnsi="宋体"/>
          <w:color w:val="000000"/>
          <w:sz w:val="24"/>
          <w:szCs w:val="24"/>
        </w:rPr>
      </w:pPr>
      <w:r>
        <w:rPr>
          <w:rFonts w:hint="eastAsia" w:hAnsi="宋体"/>
          <w:color w:val="000000"/>
          <w:sz w:val="24"/>
          <w:szCs w:val="24"/>
        </w:rPr>
        <w:t>方式2: 乘坐出租车至杭州万商大酒店，车程约20分钟，车费约20元。</w:t>
      </w:r>
    </w:p>
    <w:p>
      <w:pPr>
        <w:spacing w:line="380" w:lineRule="exact"/>
        <w:rPr>
          <w:rFonts w:hint="eastAsia" w:hAnsi="宋体"/>
          <w:color w:val="000000"/>
          <w:sz w:val="24"/>
          <w:szCs w:val="24"/>
        </w:rPr>
      </w:pPr>
    </w:p>
    <w:p>
      <w:pPr>
        <w:spacing w:line="380" w:lineRule="exact"/>
        <w:rPr>
          <w:rFonts w:hint="eastAsia" w:hAnsi="宋体"/>
          <w:color w:val="000000"/>
          <w:sz w:val="24"/>
          <w:szCs w:val="24"/>
        </w:rPr>
      </w:pPr>
    </w:p>
    <w:p>
      <w:pPr>
        <w:spacing w:line="380" w:lineRule="exact"/>
        <w:rPr>
          <w:rFonts w:hint="eastAsia" w:hAnsi="宋体"/>
          <w:color w:val="000000"/>
          <w:sz w:val="24"/>
          <w:szCs w:val="24"/>
        </w:rPr>
      </w:pPr>
    </w:p>
    <w:p>
      <w:pPr>
        <w:spacing w:line="380" w:lineRule="exact"/>
        <w:rPr>
          <w:rFonts w:hint="eastAsia" w:hAnsi="宋体"/>
          <w:color w:val="000000"/>
          <w:sz w:val="24"/>
          <w:szCs w:val="24"/>
        </w:rPr>
      </w:pPr>
    </w:p>
    <w:p>
      <w:pPr>
        <w:numPr>
          <w:ilvl w:val="0"/>
          <w:numId w:val="1"/>
        </w:numPr>
        <w:spacing w:line="380" w:lineRule="exact"/>
        <w:rPr>
          <w:rFonts w:hAnsi="宋体"/>
          <w:b/>
          <w:color w:val="000000"/>
          <w:sz w:val="24"/>
          <w:szCs w:val="24"/>
        </w:rPr>
      </w:pPr>
      <w:r>
        <w:rPr>
          <w:rFonts w:hint="eastAsia" w:hAnsi="宋体"/>
          <w:b/>
          <w:color w:val="000000"/>
          <w:sz w:val="24"/>
          <w:szCs w:val="24"/>
        </w:rPr>
        <w:t xml:space="preserve">酒店接待及接送车辆联系方式 </w:t>
      </w:r>
    </w:p>
    <w:p>
      <w:pPr>
        <w:spacing w:line="380" w:lineRule="exact"/>
        <w:rPr>
          <w:rFonts w:hAnsi="宋体"/>
          <w:b/>
          <w:color w:val="000000"/>
          <w:sz w:val="24"/>
          <w:szCs w:val="24"/>
        </w:rPr>
      </w:pPr>
      <w:r>
        <w:rPr>
          <w:rFonts w:hint="eastAsia" w:hAnsi="宋体"/>
          <w:b/>
          <w:color w:val="000000"/>
          <w:sz w:val="24"/>
          <w:szCs w:val="24"/>
        </w:rPr>
        <w:t xml:space="preserve">     </w:t>
      </w:r>
      <w:r>
        <w:rPr>
          <w:rFonts w:hint="eastAsia" w:hAnsi="宋体"/>
          <w:color w:val="000000"/>
          <w:sz w:val="24"/>
          <w:szCs w:val="24"/>
        </w:rPr>
        <w:t xml:space="preserve">主要负责人：桑元龙  18867509388     </w:t>
      </w:r>
    </w:p>
    <w:p>
      <w:pPr>
        <w:spacing w:line="380" w:lineRule="exact"/>
        <w:rPr>
          <w:rFonts w:hAnsi="宋体"/>
          <w:color w:val="000000"/>
          <w:sz w:val="24"/>
          <w:szCs w:val="24"/>
        </w:rPr>
      </w:pPr>
      <w:r>
        <w:rPr>
          <w:rFonts w:hint="eastAsia" w:hAnsi="宋体"/>
          <w:color w:val="000000"/>
          <w:sz w:val="24"/>
          <w:szCs w:val="24"/>
        </w:rPr>
        <w:t xml:space="preserve">     签到负责人：李小涛  15158883687</w:t>
      </w:r>
    </w:p>
    <w:p>
      <w:pPr>
        <w:spacing w:line="380" w:lineRule="exact"/>
        <w:rPr>
          <w:rFonts w:hAnsi="宋体"/>
          <w:color w:val="000000"/>
          <w:sz w:val="24"/>
          <w:szCs w:val="24"/>
        </w:rPr>
      </w:pPr>
      <w:r>
        <w:rPr>
          <w:rFonts w:hint="eastAsia" w:hAnsi="宋体"/>
          <w:color w:val="000000"/>
          <w:sz w:val="24"/>
          <w:szCs w:val="24"/>
        </w:rPr>
        <w:t xml:space="preserve">     签到处接待：蒋璐璐  15658020789</w:t>
      </w:r>
    </w:p>
    <w:p>
      <w:pPr>
        <w:spacing w:line="380" w:lineRule="exact"/>
        <w:rPr>
          <w:rFonts w:hAnsi="宋体"/>
          <w:color w:val="000000"/>
          <w:sz w:val="24"/>
          <w:szCs w:val="24"/>
        </w:rPr>
      </w:pPr>
      <w:r>
        <w:rPr>
          <w:rFonts w:hint="eastAsia" w:hAnsi="宋体"/>
          <w:color w:val="000000"/>
          <w:sz w:val="24"/>
          <w:szCs w:val="24"/>
        </w:rPr>
        <w:t xml:space="preserve">     免费接送车：熊师傅  13165982543</w:t>
      </w:r>
    </w:p>
    <w:p>
      <w:pPr>
        <w:spacing w:line="380" w:lineRule="exact"/>
        <w:rPr>
          <w:rFonts w:hAnsi="宋体"/>
          <w:color w:val="000000"/>
          <w:sz w:val="24"/>
          <w:szCs w:val="24"/>
        </w:rPr>
      </w:pPr>
      <w:r>
        <w:rPr>
          <w:rFonts w:hint="eastAsia" w:hAnsi="宋体"/>
          <w:color w:val="000000"/>
          <w:sz w:val="24"/>
          <w:szCs w:val="24"/>
        </w:rPr>
        <w:t xml:space="preserve">                 李师傅  18757592495</w:t>
      </w:r>
    </w:p>
    <w:p>
      <w:pPr>
        <w:spacing w:line="380" w:lineRule="exact"/>
        <w:rPr>
          <w:rFonts w:hAnsi="宋体"/>
          <w:color w:val="000000"/>
          <w:sz w:val="24"/>
          <w:szCs w:val="24"/>
        </w:rPr>
      </w:pPr>
      <w:r>
        <w:rPr>
          <w:rFonts w:hint="eastAsia" w:hAnsi="宋体"/>
          <w:color w:val="000000"/>
          <w:sz w:val="24"/>
          <w:szCs w:val="24"/>
        </w:rPr>
        <w:t xml:space="preserve">                 蒋师傅  15058159065</w:t>
      </w:r>
    </w:p>
    <w:p>
      <w:pPr>
        <w:spacing w:line="380" w:lineRule="exact"/>
        <w:rPr>
          <w:rFonts w:hAnsi="宋体"/>
          <w:color w:val="000000"/>
          <w:sz w:val="24"/>
          <w:szCs w:val="24"/>
        </w:rPr>
      </w:pPr>
      <w:r>
        <w:rPr>
          <w:rFonts w:hint="eastAsia" w:hAnsi="宋体"/>
          <w:color w:val="000000"/>
          <w:sz w:val="24"/>
          <w:szCs w:val="24"/>
        </w:rPr>
        <w:t xml:space="preserve">     免费接送时间：2016年9月23日08:00--20:00</w:t>
      </w:r>
      <w:bookmarkStart w:id="0" w:name="_GoBack"/>
      <w:bookmarkEnd w:id="0"/>
    </w:p>
    <w:p>
      <w:pPr>
        <w:spacing w:line="380" w:lineRule="exact"/>
        <w:rPr>
          <w:rFonts w:hAnsi="宋体"/>
          <w:color w:val="000000"/>
          <w:sz w:val="24"/>
          <w:szCs w:val="24"/>
        </w:rPr>
      </w:pPr>
      <w:r>
        <w:rPr>
          <w:rFonts w:hint="eastAsia" w:hAnsi="宋体"/>
          <w:color w:val="000000"/>
          <w:sz w:val="24"/>
          <w:szCs w:val="24"/>
        </w:rPr>
        <w:t xml:space="preserve">     免费接送距离：</w:t>
      </w:r>
      <w:r>
        <w:rPr>
          <w:rFonts w:hint="eastAsia" w:hAnsi="宋体"/>
          <w:color w:val="000000"/>
          <w:sz w:val="24"/>
          <w:szCs w:val="24"/>
          <w:lang w:eastAsia="zh-CN"/>
        </w:rPr>
        <w:t>下沙盛泰</w:t>
      </w:r>
      <w:r>
        <w:rPr>
          <w:rFonts w:hint="eastAsia" w:hAnsi="宋体"/>
          <w:color w:val="000000"/>
          <w:sz w:val="24"/>
          <w:szCs w:val="24"/>
        </w:rPr>
        <w:t>开元</w:t>
      </w:r>
      <w:r>
        <w:rPr>
          <w:rFonts w:hint="eastAsia" w:hAnsi="宋体"/>
          <w:color w:val="000000"/>
          <w:sz w:val="24"/>
          <w:szCs w:val="24"/>
          <w:lang w:eastAsia="zh-CN"/>
        </w:rPr>
        <w:t>名都酒店</w:t>
      </w:r>
      <w:r>
        <w:rPr>
          <w:rFonts w:hint="eastAsia" w:hAnsi="宋体"/>
          <w:color w:val="000000"/>
          <w:sz w:val="24"/>
          <w:szCs w:val="24"/>
        </w:rPr>
        <w:t>至入住酒店</w:t>
      </w:r>
      <w:r>
        <w:rPr>
          <w:rFonts w:hint="eastAsia" w:hAnsi="宋体"/>
          <w:color w:val="000000"/>
          <w:sz w:val="24"/>
          <w:szCs w:val="24"/>
          <w:lang w:eastAsia="zh-CN"/>
        </w:rPr>
        <w:t>、</w:t>
      </w:r>
      <w:r>
        <w:rPr>
          <w:rFonts w:hint="eastAsia" w:hAnsi="宋体"/>
          <w:color w:val="000000"/>
          <w:sz w:val="24"/>
          <w:szCs w:val="24"/>
        </w:rPr>
        <w:t>高沙</w:t>
      </w:r>
      <w:r>
        <w:rPr>
          <w:rFonts w:hint="eastAsia" w:hAnsi="宋体"/>
          <w:color w:val="000000"/>
          <w:sz w:val="24"/>
          <w:szCs w:val="24"/>
          <w:lang w:eastAsia="zh-CN"/>
        </w:rPr>
        <w:t>路</w:t>
      </w:r>
      <w:r>
        <w:rPr>
          <w:rFonts w:hint="eastAsia" w:hAnsi="宋体"/>
          <w:color w:val="000000"/>
          <w:sz w:val="24"/>
          <w:szCs w:val="24"/>
        </w:rPr>
        <w:t>地铁口至入住酒店（含签到）</w:t>
      </w:r>
    </w:p>
    <w:p>
      <w:pPr>
        <w:spacing w:line="380" w:lineRule="exact"/>
        <w:rPr>
          <w:rFonts w:hAnsi="宋体"/>
          <w:color w:val="000000"/>
          <w:sz w:val="28"/>
          <w:szCs w:val="28"/>
        </w:rPr>
      </w:pPr>
      <w:r>
        <w:rPr>
          <w:rFonts w:hint="eastAsia" w:hAnsi="宋体"/>
          <w:color w:val="000000"/>
          <w:sz w:val="28"/>
          <w:szCs w:val="28"/>
        </w:rPr>
        <w:t xml:space="preserve">  </w:t>
      </w:r>
    </w:p>
    <w:sectPr>
      <w:headerReference r:id="rId3" w:type="default"/>
      <w:pgSz w:w="11906" w:h="16838"/>
      <w:pgMar w:top="1440" w:right="567" w:bottom="1440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887D1D"/>
    <w:multiLevelType w:val="singleLevel"/>
    <w:tmpl w:val="57887D1D"/>
    <w:lvl w:ilvl="0" w:tentative="0">
      <w:start w:val="5"/>
      <w:numFmt w:val="chineseCounting"/>
      <w:suff w:val="nothing"/>
      <w:lvlText w:val="%1、"/>
      <w:lvlJc w:val="left"/>
      <w:rPr>
        <w:rFonts w:asciiTheme="minorEastAsia" w:hAnsiTheme="minorEastAsia" w:eastAsiaTheme="minor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4388D"/>
    <w:rsid w:val="00003EE0"/>
    <w:rsid w:val="00091E8C"/>
    <w:rsid w:val="000C6047"/>
    <w:rsid w:val="001076FB"/>
    <w:rsid w:val="001961DC"/>
    <w:rsid w:val="00247A51"/>
    <w:rsid w:val="00254050"/>
    <w:rsid w:val="002A28F1"/>
    <w:rsid w:val="003016B4"/>
    <w:rsid w:val="00356525"/>
    <w:rsid w:val="00376FA9"/>
    <w:rsid w:val="004715CD"/>
    <w:rsid w:val="004759FA"/>
    <w:rsid w:val="00513973"/>
    <w:rsid w:val="00564A69"/>
    <w:rsid w:val="006A0905"/>
    <w:rsid w:val="00703972"/>
    <w:rsid w:val="00710316"/>
    <w:rsid w:val="00723FC2"/>
    <w:rsid w:val="007674D2"/>
    <w:rsid w:val="007C0F31"/>
    <w:rsid w:val="007E5D13"/>
    <w:rsid w:val="007F0A90"/>
    <w:rsid w:val="008504B6"/>
    <w:rsid w:val="00856D65"/>
    <w:rsid w:val="009218AB"/>
    <w:rsid w:val="0096207E"/>
    <w:rsid w:val="009B6E7F"/>
    <w:rsid w:val="009D623F"/>
    <w:rsid w:val="00A4091F"/>
    <w:rsid w:val="00A53AA3"/>
    <w:rsid w:val="00B91EF0"/>
    <w:rsid w:val="00BC14A5"/>
    <w:rsid w:val="00C4388D"/>
    <w:rsid w:val="00C550E8"/>
    <w:rsid w:val="05010586"/>
    <w:rsid w:val="05FD5F63"/>
    <w:rsid w:val="0E04616C"/>
    <w:rsid w:val="0E6C5A1D"/>
    <w:rsid w:val="0FF221E7"/>
    <w:rsid w:val="12EC5908"/>
    <w:rsid w:val="1B5F05A9"/>
    <w:rsid w:val="1BA56292"/>
    <w:rsid w:val="237F627F"/>
    <w:rsid w:val="30831D63"/>
    <w:rsid w:val="338603BE"/>
    <w:rsid w:val="362D152B"/>
    <w:rsid w:val="36547B0D"/>
    <w:rsid w:val="49634D1D"/>
    <w:rsid w:val="4A6E3DDD"/>
    <w:rsid w:val="52C90412"/>
    <w:rsid w:val="536429BC"/>
    <w:rsid w:val="53865286"/>
    <w:rsid w:val="53B81465"/>
    <w:rsid w:val="55C91373"/>
    <w:rsid w:val="586A5BCC"/>
    <w:rsid w:val="6F1B3890"/>
    <w:rsid w:val="723554FE"/>
    <w:rsid w:val="75CF5181"/>
    <w:rsid w:val="789D7BE4"/>
    <w:rsid w:val="7A715D93"/>
  </w:rsids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Strong"/>
    <w:basedOn w:val="4"/>
    <w:qFormat/>
    <w:uiPriority w:val="22"/>
    <w:rPr>
      <w:b/>
      <w:bCs/>
    </w:rPr>
  </w:style>
  <w:style w:type="character" w:styleId="6">
    <w:name w:val="Emphasis"/>
    <w:basedOn w:val="4"/>
    <w:qFormat/>
    <w:uiPriority w:val="20"/>
    <w:rPr>
      <w:color w:val="CC0000"/>
    </w:rPr>
  </w:style>
  <w:style w:type="paragraph" w:customStyle="1" w:styleId="8">
    <w:name w:val="无间距1"/>
    <w:qFormat/>
    <w:uiPriority w:val="1"/>
    <w:pPr>
      <w:widowControl w:val="0"/>
      <w:jc w:val="both"/>
    </w:pPr>
    <w:rPr>
      <w:rFonts w:ascii="Calibri" w:hAnsi="Calibri" w:eastAsia="宋体" w:cstheme="minorBidi"/>
      <w:kern w:val="2"/>
      <w:sz w:val="21"/>
      <w:szCs w:val="22"/>
      <w:lang w:val="en-US" w:eastAsia="zh-CN" w:bidi="ar-SA"/>
    </w:rPr>
  </w:style>
  <w:style w:type="paragraph" w:customStyle="1" w:styleId="9">
    <w:name w:val="列出段落1"/>
    <w:basedOn w:val="1"/>
    <w:qFormat/>
    <w:uiPriority w:val="99"/>
    <w:pPr>
      <w:ind w:firstLine="420" w:firstLineChars="200"/>
    </w:pPr>
    <w:rPr>
      <w:rFonts w:ascii="Calibri" w:hAnsi="Calibri" w:cstheme="minorBidi"/>
      <w:szCs w:val="22"/>
    </w:rPr>
  </w:style>
  <w:style w:type="character" w:customStyle="1" w:styleId="10">
    <w:name w:val="页眉字符"/>
    <w:basedOn w:val="4"/>
    <w:link w:val="3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字符"/>
    <w:basedOn w:val="4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sibs</Company>
  <Pages>4</Pages>
  <Words>111</Words>
  <Characters>633</Characters>
  <Lines>5</Lines>
  <Paragraphs>1</Paragraphs>
  <TotalTime>0</TotalTime>
  <ScaleCrop>false</ScaleCrop>
  <LinksUpToDate>false</LinksUpToDate>
  <CharactersWithSpaces>743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2016-06-23T04:19:00Z</dcterms:created>
  <dc:creator>xie</dc:creator>
  <cp:lastModifiedBy>apple</cp:lastModifiedBy>
  <dcterms:modified xsi:type="dcterms:W3CDTF">2016-07-16T06:57:25Z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