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25" w:after="225" w:line="390" w:lineRule="atLeast"/>
        <w:jc w:val="center"/>
        <w:outlineLvl w:val="0"/>
        <w:rPr>
          <w:rFonts w:ascii="Times New Roman" w:hAnsi="Times New Roman" w:eastAsia="FZXiaoBiaoSong-B05S"/>
          <w:kern w:val="36"/>
          <w:sz w:val="32"/>
          <w:szCs w:val="36"/>
        </w:rPr>
      </w:pPr>
      <w:r>
        <w:rPr>
          <w:rFonts w:ascii="Times New Roman" w:hAnsi="Times New Roman" w:eastAsia="FZXiaoBiaoSong-B05S"/>
          <w:kern w:val="36"/>
          <w:sz w:val="32"/>
          <w:szCs w:val="36"/>
        </w:rPr>
        <w:t>2017年度“中国生命科学领域十大进展”推荐表</w:t>
      </w:r>
    </w:p>
    <w:tbl>
      <w:tblPr>
        <w:tblStyle w:val="5"/>
        <w:tblW w:w="9231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44"/>
        <w:gridCol w:w="991"/>
        <w:gridCol w:w="4085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49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项目名称</w:t>
            </w:r>
          </w:p>
          <w:p>
            <w:pPr>
              <w:spacing w:line="36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（中文）</w:t>
            </w:r>
          </w:p>
        </w:tc>
        <w:tc>
          <w:tcPr>
            <w:tcW w:w="7582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脂肪酸是丛枝菌根和寄生真菌的碳源营养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Merge w:val="restart"/>
            <w:shd w:val="clear" w:color="auto" w:fill="auto"/>
            <w:vAlign w:val="center"/>
          </w:tcPr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主要完成人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40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86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王二涛</w:t>
            </w:r>
          </w:p>
        </w:tc>
        <w:tc>
          <w:tcPr>
            <w:tcW w:w="4085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中科院上海生命科学研究院</w:t>
            </w:r>
          </w:p>
        </w:tc>
        <w:tc>
          <w:tcPr>
            <w:tcW w:w="186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9231" w:type="dxa"/>
            <w:gridSpan w:val="5"/>
            <w:shd w:val="clear" w:color="auto" w:fill="auto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项目的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特色、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创新点及重大科学意义</w:t>
            </w:r>
            <w:r>
              <w:rPr>
                <w:rFonts w:ascii="宋体" w:hAnsi="宋体"/>
                <w:sz w:val="28"/>
                <w:szCs w:val="28"/>
              </w:rPr>
              <w:t>（限中文300字）</w:t>
            </w:r>
          </w:p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大部分陆生植物（80-90%）与菌根真菌形成共生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  <w:r>
              <w:rPr>
                <w:rFonts w:eastAsia="仿宋_GB2312"/>
                <w:sz w:val="28"/>
                <w:szCs w:val="28"/>
              </w:rPr>
              <w:t>每年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植物把20%左右的光合作用产物（约50亿吨）传递给菌根真菌供其生长，并固定在土壤中，</w:t>
            </w:r>
            <w:r>
              <w:rPr>
                <w:rFonts w:hint="eastAsia"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t>生态系统的碳</w:t>
            </w:r>
            <w:r>
              <w:rPr>
                <w:rFonts w:hint="eastAsia"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氮平衡</w:t>
            </w:r>
            <w:r>
              <w:rPr>
                <w:rFonts w:hint="eastAsia" w:eastAsia="仿宋_GB2312"/>
                <w:sz w:val="28"/>
                <w:szCs w:val="28"/>
              </w:rPr>
              <w:t>决定因素之一</w:t>
            </w:r>
            <w:r>
              <w:rPr>
                <w:rFonts w:eastAsia="仿宋_GB2312"/>
                <w:sz w:val="28"/>
                <w:szCs w:val="28"/>
              </w:rPr>
              <w:t>。</w:t>
            </w:r>
            <w:r>
              <w:rPr>
                <w:rFonts w:hint="eastAsia" w:eastAsia="仿宋_GB2312"/>
                <w:sz w:val="28"/>
                <w:szCs w:val="28"/>
              </w:rPr>
              <w:t>教科书的</w:t>
            </w:r>
            <w:r>
              <w:rPr>
                <w:rFonts w:eastAsia="仿宋_GB2312"/>
                <w:sz w:val="28"/>
                <w:szCs w:val="28"/>
              </w:rPr>
              <w:t>理论认为：糖是植物提供给丛枝菌根真菌主要</w:t>
            </w:r>
            <w:r>
              <w:rPr>
                <w:rFonts w:hint="eastAsia" w:eastAsia="仿宋_GB2312"/>
                <w:sz w:val="28"/>
                <w:szCs w:val="28"/>
              </w:rPr>
              <w:t>的</w:t>
            </w:r>
            <w:r>
              <w:rPr>
                <w:rFonts w:eastAsia="仿宋_GB2312"/>
                <w:sz w:val="28"/>
                <w:szCs w:val="28"/>
              </w:rPr>
              <w:t>碳源形式。</w:t>
            </w:r>
            <w:r>
              <w:rPr>
                <w:rFonts w:hint="eastAsia" w:eastAsia="仿宋_GB2312"/>
                <w:sz w:val="28"/>
                <w:szCs w:val="28"/>
              </w:rPr>
              <w:t>王二涛团队</w:t>
            </w:r>
            <w:r>
              <w:rPr>
                <w:rFonts w:eastAsia="仿宋_GB2312"/>
                <w:sz w:val="28"/>
                <w:szCs w:val="28"/>
              </w:rPr>
              <w:t>通过同位</w:t>
            </w:r>
            <w:bookmarkStart w:id="0" w:name="_GoBack"/>
            <w:bookmarkEnd w:id="0"/>
            <w:r>
              <w:rPr>
                <w:rFonts w:eastAsia="仿宋_GB2312"/>
                <w:sz w:val="28"/>
                <w:szCs w:val="28"/>
              </w:rPr>
              <w:t>素标定实验，</w:t>
            </w:r>
            <w:r>
              <w:rPr>
                <w:rFonts w:hint="eastAsia" w:eastAsia="仿宋_GB2312"/>
                <w:sz w:val="28"/>
                <w:szCs w:val="28"/>
              </w:rPr>
              <w:t>结合</w:t>
            </w:r>
            <w:r>
              <w:rPr>
                <w:rFonts w:eastAsia="仿宋_GB2312"/>
                <w:sz w:val="28"/>
                <w:szCs w:val="28"/>
              </w:rPr>
              <w:t>遗传学、分子生物学及代谢生物学等手段，</w:t>
            </w:r>
            <w:r>
              <w:rPr>
                <w:rFonts w:hint="eastAsia" w:eastAsia="仿宋_GB2312"/>
                <w:sz w:val="28"/>
                <w:szCs w:val="28"/>
              </w:rPr>
              <w:t>发现并</w:t>
            </w:r>
            <w:r>
              <w:rPr>
                <w:rFonts w:eastAsia="仿宋_GB2312"/>
                <w:sz w:val="28"/>
                <w:szCs w:val="28"/>
              </w:rPr>
              <w:t>证实脂肪酸才是植物提供给丛枝菌根真菌的主要碳源。</w:t>
            </w:r>
            <w:r>
              <w:rPr>
                <w:rFonts w:hint="eastAsia" w:eastAsia="仿宋_GB2312"/>
                <w:sz w:val="28"/>
                <w:szCs w:val="28"/>
              </w:rPr>
              <w:t>该团队</w:t>
            </w:r>
            <w:r>
              <w:rPr>
                <w:rFonts w:eastAsia="仿宋_GB2312"/>
                <w:sz w:val="28"/>
                <w:szCs w:val="28"/>
              </w:rPr>
              <w:t>进一步的研究揭示，</w:t>
            </w:r>
            <w:r>
              <w:rPr>
                <w:rFonts w:hint="eastAsia" w:eastAsia="仿宋_GB2312"/>
                <w:sz w:val="28"/>
                <w:szCs w:val="28"/>
              </w:rPr>
              <w:t>在菌根共生中，植物合成大量单酰基甘油，并被植物的</w:t>
            </w:r>
            <w:r>
              <w:rPr>
                <w:rFonts w:eastAsia="仿宋_GB2312"/>
                <w:sz w:val="28"/>
                <w:szCs w:val="28"/>
              </w:rPr>
              <w:t>ABC</w:t>
            </w:r>
            <w:r>
              <w:rPr>
                <w:rFonts w:hint="eastAsia" w:eastAsia="仿宋_GB2312"/>
                <w:sz w:val="28"/>
                <w:szCs w:val="28"/>
              </w:rPr>
              <w:t xml:space="preserve"> transporter转运</w:t>
            </w:r>
            <w:r>
              <w:rPr>
                <w:rFonts w:eastAsia="仿宋_GB2312"/>
                <w:sz w:val="28"/>
                <w:szCs w:val="28"/>
              </w:rPr>
              <w:t>到</w:t>
            </w:r>
            <w:r>
              <w:rPr>
                <w:rFonts w:hint="eastAsia" w:eastAsia="仿宋_GB2312"/>
                <w:sz w:val="28"/>
                <w:szCs w:val="28"/>
              </w:rPr>
              <w:t>植物-菌根真菌共生的界面</w:t>
            </w:r>
            <w:r>
              <w:rPr>
                <w:rFonts w:eastAsia="仿宋_GB2312"/>
                <w:sz w:val="28"/>
                <w:szCs w:val="28"/>
              </w:rPr>
              <w:t>，</w:t>
            </w:r>
            <w:r>
              <w:rPr>
                <w:rFonts w:hint="eastAsia" w:eastAsia="仿宋_GB2312"/>
                <w:sz w:val="28"/>
                <w:szCs w:val="28"/>
              </w:rPr>
              <w:t>进而</w:t>
            </w:r>
            <w:r>
              <w:rPr>
                <w:rFonts w:eastAsia="仿宋_GB2312"/>
                <w:sz w:val="28"/>
                <w:szCs w:val="28"/>
              </w:rPr>
              <w:t>菌根真菌吸收。该研究建立了</w:t>
            </w:r>
            <w:r>
              <w:rPr>
                <w:rFonts w:hint="eastAsia" w:eastAsia="仿宋_GB2312"/>
                <w:sz w:val="28"/>
                <w:szCs w:val="28"/>
              </w:rPr>
              <w:t>一个全新的</w:t>
            </w:r>
            <w:r>
              <w:rPr>
                <w:rFonts w:eastAsia="仿宋_GB2312"/>
                <w:sz w:val="28"/>
                <w:szCs w:val="28"/>
              </w:rPr>
              <w:t>菌根共生的营养交换模型，颠覆</w:t>
            </w:r>
            <w:r>
              <w:rPr>
                <w:rFonts w:hint="eastAsia" w:eastAsia="仿宋_GB2312"/>
                <w:sz w:val="28"/>
                <w:szCs w:val="28"/>
              </w:rPr>
              <w:t>了传统认知。同时该</w:t>
            </w:r>
            <w:r>
              <w:rPr>
                <w:rFonts w:eastAsia="仿宋_GB2312"/>
                <w:sz w:val="28"/>
                <w:szCs w:val="28"/>
              </w:rPr>
              <w:t>发现对于理解生态系统的碳氮循环具有重要的意义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工作发表在Science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9231" w:type="dxa"/>
            <w:gridSpan w:val="5"/>
            <w:shd w:val="clear" w:color="auto" w:fill="auto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标志性成果</w:t>
            </w:r>
            <w:r>
              <w:rPr>
                <w:rFonts w:ascii="宋体" w:hAnsi="宋体"/>
                <w:sz w:val="28"/>
                <w:szCs w:val="28"/>
              </w:rPr>
              <w:t>（包括发表论文、发明专利、所获奖励等）</w:t>
            </w:r>
          </w:p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</w:rPr>
              <w:t xml:space="preserve">Yina Jiang, Wanxiao Wang, Qiujin Xie, Na Liu, Lixia Liu, Dapeng Wang, Xiaowei Zhang, Chen Yang, Xiaoya Chen, Dingzhong Tang, </w:t>
            </w:r>
            <w:r>
              <w:rPr>
                <w:rFonts w:ascii="Times New Roman" w:hAnsi="Times New Roman"/>
                <w:b/>
                <w:sz w:val="22"/>
              </w:rPr>
              <w:t>Ertao Wang</w:t>
            </w:r>
            <w:r>
              <w:rPr>
                <w:rFonts w:ascii="Times New Roman" w:hAnsi="Times New Roman"/>
                <w:sz w:val="22"/>
              </w:rPr>
              <w:t xml:space="preserve">*. Plants Transfer Lipids to Sustain Colonization by Mutualistic Mycorrhizal and Parasitic Fungi. </w:t>
            </w:r>
            <w:r>
              <w:rPr>
                <w:rFonts w:ascii="Times New Roman" w:hAnsi="Times New Roman"/>
                <w:b/>
                <w:i/>
                <w:sz w:val="22"/>
              </w:rPr>
              <w:t xml:space="preserve">Science </w:t>
            </w:r>
            <w:r>
              <w:rPr>
                <w:rFonts w:ascii="Times New Roman" w:hAnsi="Times New Roman"/>
                <w:sz w:val="22"/>
              </w:rPr>
              <w:t>(2017) 356: 1172-1175.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22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专业性推荐意见</w:t>
            </w:r>
          </w:p>
          <w:p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限</w:t>
            </w:r>
            <w:r>
              <w:rPr>
                <w:rFonts w:ascii="宋体" w:hAnsi="宋体"/>
                <w:sz w:val="28"/>
                <w:szCs w:val="28"/>
              </w:rPr>
              <w:t>中文</w:t>
            </w: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00字）</w:t>
            </w:r>
          </w:p>
        </w:tc>
        <w:tc>
          <w:tcPr>
            <w:tcW w:w="6938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植物-丛枝菌根共生是自然界最重要的共生形式，是生态系统</w:t>
            </w:r>
            <w:r>
              <w:rPr>
                <w:rFonts w:eastAsia="仿宋_GB2312"/>
                <w:sz w:val="28"/>
                <w:szCs w:val="28"/>
              </w:rPr>
              <w:t>碳</w:t>
            </w:r>
            <w:r>
              <w:rPr>
                <w:rFonts w:hint="eastAsia" w:eastAsia="仿宋_GB2312"/>
                <w:sz w:val="28"/>
                <w:szCs w:val="28"/>
              </w:rPr>
              <w:t>、</w:t>
            </w:r>
            <w:r>
              <w:rPr>
                <w:rFonts w:eastAsia="仿宋_GB2312"/>
                <w:sz w:val="28"/>
                <w:szCs w:val="28"/>
              </w:rPr>
              <w:t>氮平衡</w:t>
            </w:r>
            <w:r>
              <w:rPr>
                <w:rFonts w:hint="eastAsia" w:eastAsia="仿宋_GB2312"/>
                <w:sz w:val="28"/>
                <w:szCs w:val="28"/>
              </w:rPr>
              <w:t>的决定因素之一。该成果发现并</w:t>
            </w:r>
            <w:r>
              <w:rPr>
                <w:rFonts w:eastAsia="仿宋_GB2312"/>
                <w:sz w:val="28"/>
                <w:szCs w:val="28"/>
              </w:rPr>
              <w:t>证实脂肪酸是植物提供给丛枝菌根真菌的主要碳源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从理论上改变</w:t>
            </w:r>
            <w:r>
              <w:rPr>
                <w:rFonts w:hint="eastAsia" w:eastAsia="仿宋_GB2312"/>
                <w:sz w:val="28"/>
                <w:szCs w:val="28"/>
              </w:rPr>
              <w:t>并建立了</w:t>
            </w:r>
            <w:r>
              <w:rPr>
                <w:rFonts w:eastAsia="仿宋_GB2312"/>
                <w:sz w:val="28"/>
                <w:szCs w:val="28"/>
              </w:rPr>
              <w:t>植物-菌根共生的营养交换理论体系。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4D2"/>
    <w:rsid w:val="00021929"/>
    <w:rsid w:val="00030DEF"/>
    <w:rsid w:val="0007352B"/>
    <w:rsid w:val="000918C6"/>
    <w:rsid w:val="000B180B"/>
    <w:rsid w:val="00110BA5"/>
    <w:rsid w:val="001659F9"/>
    <w:rsid w:val="001D7F65"/>
    <w:rsid w:val="00246089"/>
    <w:rsid w:val="00246EC8"/>
    <w:rsid w:val="0025353B"/>
    <w:rsid w:val="00256FB9"/>
    <w:rsid w:val="002645EA"/>
    <w:rsid w:val="0027050E"/>
    <w:rsid w:val="002D3E73"/>
    <w:rsid w:val="003064A2"/>
    <w:rsid w:val="0038498F"/>
    <w:rsid w:val="003B59DC"/>
    <w:rsid w:val="004034D9"/>
    <w:rsid w:val="004D0A13"/>
    <w:rsid w:val="004E750A"/>
    <w:rsid w:val="004F6A17"/>
    <w:rsid w:val="00565588"/>
    <w:rsid w:val="005B38FD"/>
    <w:rsid w:val="00612D0E"/>
    <w:rsid w:val="00613FAC"/>
    <w:rsid w:val="00653F0B"/>
    <w:rsid w:val="00654152"/>
    <w:rsid w:val="00680F2F"/>
    <w:rsid w:val="006D19DC"/>
    <w:rsid w:val="006F5548"/>
    <w:rsid w:val="00717698"/>
    <w:rsid w:val="0078763B"/>
    <w:rsid w:val="007B058A"/>
    <w:rsid w:val="007C76B4"/>
    <w:rsid w:val="0084613E"/>
    <w:rsid w:val="00857101"/>
    <w:rsid w:val="00877106"/>
    <w:rsid w:val="008825D3"/>
    <w:rsid w:val="00905205"/>
    <w:rsid w:val="0095268F"/>
    <w:rsid w:val="0099010B"/>
    <w:rsid w:val="00A12B5F"/>
    <w:rsid w:val="00AF51EF"/>
    <w:rsid w:val="00B10E3B"/>
    <w:rsid w:val="00B574D2"/>
    <w:rsid w:val="00C5208F"/>
    <w:rsid w:val="00C525A1"/>
    <w:rsid w:val="00CF32C0"/>
    <w:rsid w:val="00D32FCB"/>
    <w:rsid w:val="00D564A8"/>
    <w:rsid w:val="00DB00F8"/>
    <w:rsid w:val="00DB7241"/>
    <w:rsid w:val="00DF2590"/>
    <w:rsid w:val="00E12550"/>
    <w:rsid w:val="00E40E6A"/>
    <w:rsid w:val="00EA2C93"/>
    <w:rsid w:val="00F04CED"/>
    <w:rsid w:val="00F20CC0"/>
    <w:rsid w:val="00F749D6"/>
    <w:rsid w:val="00FE52AC"/>
    <w:rsid w:val="186E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752</Characters>
  <Lines>6</Lines>
  <Paragraphs>1</Paragraphs>
  <TotalTime>0</TotalTime>
  <ScaleCrop>false</ScaleCrop>
  <LinksUpToDate>false</LinksUpToDate>
  <CharactersWithSpaces>882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2017-10-25T04:33:00Z</dcterms:created>
  <dc:creator>CRN</dc:creator>
  <cp:lastModifiedBy>离*落</cp:lastModifiedBy>
  <dcterms:modified xsi:type="dcterms:W3CDTF">2017-11-06T07:03:24Z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